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F9EA"/>
  <w:body>
    <w:p w14:paraId="709E787D" w14:textId="05AF9B68" w:rsidR="004D2502" w:rsidRDefault="004D2502" w:rsidP="004D2502">
      <w:pPr>
        <w:spacing w:before="120" w:after="120" w:line="240" w:lineRule="auto"/>
        <w:jc w:val="center"/>
        <w:rPr>
          <w:rFonts w:ascii="Lidl Font Cond Pro" w:hAnsi="Lidl Font Cond Pro"/>
          <w:b/>
          <w:bCs/>
          <w:sz w:val="28"/>
          <w:szCs w:val="32"/>
          <w:lang w:val="bg-BG"/>
        </w:rPr>
      </w:pPr>
      <w:r>
        <w:rPr>
          <w:rFonts w:ascii="Lidl Font Cond Pro" w:hAnsi="Lidl Font Cond Pro"/>
          <w:b/>
          <w:bCs/>
          <w:sz w:val="28"/>
          <w:szCs w:val="32"/>
          <w:lang w:val="bg-BG"/>
        </w:rPr>
        <w:t xml:space="preserve">Трансформация на </w:t>
      </w:r>
      <w:r w:rsidRPr="00B75905">
        <w:rPr>
          <w:rFonts w:ascii="Lidl Font Cond Pro" w:hAnsi="Lidl Font Cond Pro"/>
          <w:b/>
          <w:bCs/>
          <w:sz w:val="28"/>
          <w:szCs w:val="32"/>
          <w:lang w:val="bg-BG"/>
        </w:rPr>
        <w:t xml:space="preserve">„Ти и </w:t>
      </w:r>
      <w:r w:rsidRPr="00B75905">
        <w:rPr>
          <w:rFonts w:ascii="Lidl Font Cond Pro" w:hAnsi="Lidl Font Cond Pro"/>
          <w:b/>
          <w:bCs/>
          <w:sz w:val="28"/>
          <w:szCs w:val="32"/>
        </w:rPr>
        <w:t>Lidl</w:t>
      </w:r>
      <w:r w:rsidRPr="00B75905">
        <w:rPr>
          <w:rFonts w:ascii="Lidl Font Cond Pro" w:hAnsi="Lidl Font Cond Pro"/>
          <w:b/>
          <w:bCs/>
          <w:sz w:val="28"/>
          <w:szCs w:val="32"/>
          <w:lang w:val="bg-BG"/>
        </w:rPr>
        <w:t>“</w:t>
      </w:r>
      <w:r>
        <w:rPr>
          <w:rFonts w:ascii="Lidl Font Cond Pro" w:hAnsi="Lidl Font Cond Pro"/>
          <w:b/>
          <w:bCs/>
          <w:sz w:val="28"/>
          <w:szCs w:val="32"/>
          <w:lang w:val="bg-BG"/>
        </w:rPr>
        <w:t xml:space="preserve"> - с</w:t>
      </w:r>
      <w:r w:rsidRPr="00FF2083">
        <w:rPr>
          <w:rFonts w:ascii="Lidl Font Cond Pro" w:hAnsi="Lidl Font Cond Pro"/>
          <w:b/>
          <w:bCs/>
          <w:sz w:val="28"/>
          <w:szCs w:val="32"/>
          <w:lang w:val="bg-BG"/>
        </w:rPr>
        <w:t xml:space="preserve">лед проучване сред гражданския сектор  </w:t>
      </w:r>
    </w:p>
    <w:p w14:paraId="0A81478D" w14:textId="77777777" w:rsidR="004D2502" w:rsidRDefault="004D2502" w:rsidP="004D2502">
      <w:pPr>
        <w:spacing w:before="120" w:after="120" w:line="240" w:lineRule="auto"/>
        <w:jc w:val="center"/>
        <w:rPr>
          <w:rFonts w:ascii="Lidl Font Cond Pro" w:hAnsi="Lidl Font Cond Pro"/>
          <w:sz w:val="24"/>
          <w:szCs w:val="28"/>
          <w:lang w:val="bg-BG"/>
        </w:rPr>
      </w:pPr>
      <w:r w:rsidRPr="0016070C">
        <w:rPr>
          <w:rFonts w:ascii="Lidl Font Cond Pro" w:hAnsi="Lidl Font Cond Pro"/>
          <w:sz w:val="24"/>
          <w:szCs w:val="28"/>
          <w:lang w:val="bg-BG"/>
        </w:rPr>
        <w:t>#</w:t>
      </w:r>
      <w:proofErr w:type="spellStart"/>
      <w:r w:rsidRPr="0016070C">
        <w:rPr>
          <w:rFonts w:ascii="Lidl Font Cond Pro" w:hAnsi="Lidl Font Cond Pro"/>
          <w:sz w:val="24"/>
          <w:szCs w:val="28"/>
        </w:rPr>
        <w:t>BeGreen</w:t>
      </w:r>
      <w:proofErr w:type="spellEnd"/>
      <w:r w:rsidRPr="0016070C">
        <w:rPr>
          <w:rFonts w:ascii="Lidl Font Cond Pro" w:hAnsi="Lidl Font Cond Pro"/>
          <w:sz w:val="24"/>
          <w:szCs w:val="28"/>
          <w:lang w:val="bg-BG"/>
        </w:rPr>
        <w:t>, #</w:t>
      </w:r>
      <w:proofErr w:type="spellStart"/>
      <w:r w:rsidRPr="0016070C">
        <w:rPr>
          <w:rFonts w:ascii="Lidl Font Cond Pro" w:hAnsi="Lidl Font Cond Pro"/>
          <w:sz w:val="24"/>
          <w:szCs w:val="28"/>
        </w:rPr>
        <w:t>BeLocal</w:t>
      </w:r>
      <w:proofErr w:type="spellEnd"/>
      <w:r w:rsidRPr="0016070C">
        <w:rPr>
          <w:rFonts w:ascii="Lidl Font Cond Pro" w:hAnsi="Lidl Font Cond Pro"/>
          <w:sz w:val="24"/>
          <w:szCs w:val="28"/>
          <w:lang w:val="bg-BG"/>
        </w:rPr>
        <w:t>, #</w:t>
      </w:r>
      <w:proofErr w:type="spellStart"/>
      <w:r w:rsidRPr="0016070C">
        <w:rPr>
          <w:rFonts w:ascii="Lidl Font Cond Pro" w:hAnsi="Lidl Font Cond Pro"/>
          <w:sz w:val="24"/>
          <w:szCs w:val="28"/>
        </w:rPr>
        <w:t>BeActive</w:t>
      </w:r>
      <w:proofErr w:type="spellEnd"/>
      <w:r w:rsidRPr="0016070C">
        <w:rPr>
          <w:rFonts w:ascii="Lidl Font Cond Pro" w:hAnsi="Lidl Font Cond Pro"/>
          <w:sz w:val="24"/>
          <w:szCs w:val="28"/>
          <w:lang w:val="bg-BG"/>
        </w:rPr>
        <w:t>, #</w:t>
      </w:r>
      <w:proofErr w:type="spellStart"/>
      <w:r w:rsidRPr="0016070C">
        <w:rPr>
          <w:rFonts w:ascii="Lidl Font Cond Pro" w:hAnsi="Lidl Font Cond Pro"/>
          <w:sz w:val="24"/>
          <w:szCs w:val="28"/>
        </w:rPr>
        <w:t>BeFair</w:t>
      </w:r>
      <w:proofErr w:type="spellEnd"/>
      <w:r w:rsidRPr="0016070C">
        <w:rPr>
          <w:rFonts w:ascii="Lidl Font Cond Pro" w:hAnsi="Lidl Font Cond Pro"/>
          <w:sz w:val="24"/>
          <w:szCs w:val="28"/>
          <w:lang w:val="bg-BG"/>
        </w:rPr>
        <w:t>, #</w:t>
      </w:r>
      <w:proofErr w:type="spellStart"/>
      <w:r w:rsidRPr="0016070C">
        <w:rPr>
          <w:rFonts w:ascii="Lidl Font Cond Pro" w:hAnsi="Lidl Font Cond Pro"/>
          <w:sz w:val="24"/>
          <w:szCs w:val="28"/>
        </w:rPr>
        <w:t>BeVocal</w:t>
      </w:r>
      <w:proofErr w:type="spellEnd"/>
      <w:r w:rsidRPr="0016070C">
        <w:rPr>
          <w:rFonts w:ascii="Lidl Font Cond Pro" w:hAnsi="Lidl Font Cond Pro"/>
          <w:sz w:val="24"/>
          <w:szCs w:val="28"/>
          <w:lang w:val="bg-BG"/>
        </w:rPr>
        <w:t xml:space="preserve"> са новите области на финансиране</w:t>
      </w:r>
      <w:r>
        <w:rPr>
          <w:rFonts w:ascii="Lidl Font Cond Pro" w:hAnsi="Lidl Font Cond Pro"/>
          <w:sz w:val="24"/>
          <w:szCs w:val="28"/>
          <w:lang w:val="bg-BG"/>
        </w:rPr>
        <w:t xml:space="preserve"> в най-голямата социално отговорна инициатива на Лидл България</w:t>
      </w:r>
    </w:p>
    <w:p w14:paraId="1CA2B4AE" w14:textId="77777777" w:rsidR="004D2502" w:rsidRPr="0016070C" w:rsidRDefault="004D2502" w:rsidP="004D2502">
      <w:pPr>
        <w:spacing w:before="120" w:after="120" w:line="240" w:lineRule="auto"/>
        <w:jc w:val="center"/>
        <w:rPr>
          <w:rFonts w:ascii="Lidl Font Cond Pro" w:hAnsi="Lidl Font Cond Pro"/>
          <w:sz w:val="24"/>
          <w:szCs w:val="28"/>
          <w:lang w:val="bg-BG"/>
        </w:rPr>
      </w:pPr>
    </w:p>
    <w:p w14:paraId="28FA437D" w14:textId="77777777" w:rsidR="004D2502" w:rsidRDefault="004D2502" w:rsidP="004D2502">
      <w:pPr>
        <w:spacing w:after="120"/>
        <w:jc w:val="both"/>
        <w:rPr>
          <w:rFonts w:ascii="Lidl Font Cond Pro" w:hAnsi="Lidl Font Cond Pro"/>
          <w:sz w:val="24"/>
          <w:szCs w:val="24"/>
          <w:lang w:val="bg-BG"/>
        </w:rPr>
      </w:pPr>
      <w:r>
        <w:rPr>
          <w:rFonts w:ascii="Lidl Font Cond Pro" w:hAnsi="Lidl Font Cond Pro"/>
          <w:b/>
          <w:bCs/>
          <w:sz w:val="24"/>
          <w:szCs w:val="24"/>
          <w:lang w:val="bg-BG"/>
        </w:rPr>
        <w:t xml:space="preserve">28.06.2023 г., гр. </w:t>
      </w:r>
      <w:r w:rsidRPr="00B75905">
        <w:rPr>
          <w:rFonts w:ascii="Lidl Font Cond Pro" w:hAnsi="Lidl Font Cond Pro"/>
          <w:b/>
          <w:bCs/>
          <w:sz w:val="24"/>
          <w:szCs w:val="24"/>
          <w:lang w:val="bg-BG"/>
        </w:rPr>
        <w:t>София:</w:t>
      </w:r>
      <w:r w:rsidRPr="00B75905">
        <w:rPr>
          <w:rFonts w:ascii="Lidl Font Cond Pro" w:hAnsi="Lidl Font Cond Pro"/>
          <w:sz w:val="24"/>
          <w:szCs w:val="24"/>
          <w:lang w:val="bg-BG"/>
        </w:rPr>
        <w:t xml:space="preserve"> Лидл България анонсира трансформацията на най-голямата си социално отговорна инициатива „Ти и </w:t>
      </w:r>
      <w:r w:rsidRPr="00B75905">
        <w:rPr>
          <w:rFonts w:ascii="Lidl Font Cond Pro" w:hAnsi="Lidl Font Cond Pro"/>
          <w:sz w:val="24"/>
          <w:szCs w:val="24"/>
        </w:rPr>
        <w:t>Lidl</w:t>
      </w:r>
      <w:r w:rsidRPr="001D3889">
        <w:rPr>
          <w:rFonts w:ascii="Lidl Font Cond Pro" w:hAnsi="Lidl Font Cond Pro"/>
          <w:sz w:val="24"/>
          <w:szCs w:val="24"/>
          <w:lang w:val="bg-BG"/>
        </w:rPr>
        <w:t xml:space="preserve"> </w:t>
      </w:r>
      <w:r w:rsidRPr="00B75905">
        <w:rPr>
          <w:rFonts w:ascii="Lidl Font Cond Pro" w:hAnsi="Lidl Font Cond Pro"/>
          <w:sz w:val="24"/>
          <w:szCs w:val="24"/>
          <w:lang w:val="bg-BG"/>
        </w:rPr>
        <w:t xml:space="preserve">за по-добър живот“. </w:t>
      </w:r>
      <w:r>
        <w:rPr>
          <w:rFonts w:ascii="Lidl Font Cond Pro" w:hAnsi="Lidl Font Cond Pro"/>
          <w:sz w:val="24"/>
          <w:szCs w:val="24"/>
          <w:lang w:val="bg-BG"/>
        </w:rPr>
        <w:t xml:space="preserve">Промяната идва след проучване на нагласите и нуждите на местните общности и неправителствените организации, както и допитване до институции и медии относно актуалните национални приоритети и предизвикателства. </w:t>
      </w:r>
    </w:p>
    <w:p w14:paraId="23FBE8CE" w14:textId="77777777" w:rsidR="004D2502" w:rsidRPr="0016070C" w:rsidRDefault="004D2502" w:rsidP="004D2502">
      <w:pPr>
        <w:spacing w:after="120"/>
        <w:jc w:val="both"/>
        <w:rPr>
          <w:rFonts w:ascii="Lidl Font Cond Pro" w:hAnsi="Lidl Font Cond Pro"/>
          <w:b/>
          <w:bCs/>
          <w:sz w:val="24"/>
          <w:szCs w:val="24"/>
          <w:lang w:val="bg-BG"/>
        </w:rPr>
      </w:pPr>
      <w:r w:rsidRPr="0016070C">
        <w:rPr>
          <w:rFonts w:ascii="Lidl Font Cond Pro" w:hAnsi="Lidl Font Cond Pro"/>
          <w:sz w:val="24"/>
          <w:szCs w:val="24"/>
          <w:lang w:val="bg-BG"/>
        </w:rPr>
        <w:t xml:space="preserve">Целта е програмата </w:t>
      </w:r>
      <w:r>
        <w:rPr>
          <w:rFonts w:ascii="Lidl Font Cond Pro" w:hAnsi="Lidl Font Cond Pro"/>
          <w:sz w:val="24"/>
          <w:szCs w:val="24"/>
          <w:lang w:val="bg-BG"/>
        </w:rPr>
        <w:t>е</w:t>
      </w:r>
      <w:r>
        <w:rPr>
          <w:rFonts w:ascii="Lidl Font Cond Pro" w:hAnsi="Lidl Font Cond Pro"/>
          <w:sz w:val="24"/>
          <w:szCs w:val="24"/>
        </w:rPr>
        <w:t xml:space="preserve"> </w:t>
      </w:r>
      <w:r w:rsidRPr="0016070C">
        <w:rPr>
          <w:rFonts w:ascii="Lidl Font Cond Pro" w:hAnsi="Lidl Font Cond Pro"/>
          <w:sz w:val="24"/>
          <w:szCs w:val="24"/>
          <w:lang w:val="bg-BG"/>
        </w:rPr>
        <w:t>да продължи да подкрепя още по-</w:t>
      </w:r>
      <w:r>
        <w:rPr>
          <w:rFonts w:ascii="Lidl Font Cond Pro" w:hAnsi="Lidl Font Cond Pro"/>
          <w:sz w:val="24"/>
          <w:szCs w:val="24"/>
          <w:lang w:val="bg-BG"/>
        </w:rPr>
        <w:t>успешно</w:t>
      </w:r>
      <w:r w:rsidRPr="0016070C">
        <w:rPr>
          <w:rFonts w:ascii="Lidl Font Cond Pro" w:hAnsi="Lidl Font Cond Pro"/>
          <w:sz w:val="24"/>
          <w:szCs w:val="24"/>
          <w:lang w:val="bg-BG"/>
        </w:rPr>
        <w:t xml:space="preserve"> гражданския сектор, за да допринесе хората да водят по-качествен и пълноценен начин на живот в цялата страна. Обновената програма ще продължи финансирането на социално значими граждански проекти под името </w:t>
      </w:r>
      <w:r w:rsidRPr="0016070C">
        <w:rPr>
          <w:rFonts w:ascii="Lidl Font Cond Pro" w:hAnsi="Lidl Font Cond Pro"/>
          <w:b/>
          <w:bCs/>
          <w:sz w:val="24"/>
          <w:szCs w:val="24"/>
          <w:lang w:val="bg-BG"/>
        </w:rPr>
        <w:t xml:space="preserve">„Ти и </w:t>
      </w:r>
      <w:r w:rsidRPr="0016070C">
        <w:rPr>
          <w:rFonts w:ascii="Lidl Font Cond Pro" w:hAnsi="Lidl Font Cond Pro"/>
          <w:b/>
          <w:bCs/>
          <w:sz w:val="24"/>
          <w:szCs w:val="24"/>
        </w:rPr>
        <w:t>Lidl</w:t>
      </w:r>
      <w:r w:rsidRPr="0016070C">
        <w:rPr>
          <w:rFonts w:ascii="Lidl Font Cond Pro" w:hAnsi="Lidl Font Cond Pro"/>
          <w:b/>
          <w:bCs/>
          <w:sz w:val="24"/>
          <w:szCs w:val="24"/>
          <w:lang w:val="bg-BG"/>
        </w:rPr>
        <w:t xml:space="preserve"> за нашето утре“.</w:t>
      </w:r>
    </w:p>
    <w:p w14:paraId="121EEAE0" w14:textId="77777777" w:rsidR="004D2502" w:rsidRDefault="004D2502" w:rsidP="004D2502">
      <w:pPr>
        <w:spacing w:after="120"/>
        <w:jc w:val="both"/>
        <w:rPr>
          <w:rFonts w:ascii="Lidl Font Cond Pro" w:hAnsi="Lidl Font Cond Pro"/>
          <w:sz w:val="24"/>
          <w:szCs w:val="24"/>
          <w:lang w:val="bg-BG"/>
        </w:rPr>
      </w:pPr>
      <w:r>
        <w:rPr>
          <w:rFonts w:ascii="Lidl Font Cond Pro" w:hAnsi="Lidl Font Cond Pro"/>
          <w:sz w:val="24"/>
          <w:szCs w:val="24"/>
          <w:lang w:val="bg-BG"/>
        </w:rPr>
        <w:t xml:space="preserve">В сърцевината на трансформацията е разширяването на броя на областите. Новата категория на финансиране - </w:t>
      </w:r>
      <w:r w:rsidRPr="001F7F61">
        <w:rPr>
          <w:rFonts w:ascii="Lidl Font Cond Pro" w:hAnsi="Lidl Font Cond Pro"/>
          <w:b/>
          <w:bCs/>
          <w:sz w:val="24"/>
          <w:szCs w:val="24"/>
          <w:lang w:val="bg-BG"/>
        </w:rPr>
        <w:t>#</w:t>
      </w:r>
      <w:proofErr w:type="spellStart"/>
      <w:r w:rsidRPr="001F7F61">
        <w:rPr>
          <w:rFonts w:ascii="Lidl Font Cond Pro" w:hAnsi="Lidl Font Cond Pro"/>
          <w:b/>
          <w:bCs/>
          <w:sz w:val="24"/>
          <w:szCs w:val="24"/>
        </w:rPr>
        <w:t>BeFair</w:t>
      </w:r>
      <w:proofErr w:type="spellEnd"/>
      <w:r>
        <w:rPr>
          <w:rFonts w:ascii="Lidl Font Cond Pro" w:hAnsi="Lidl Font Cond Pro"/>
          <w:b/>
          <w:bCs/>
          <w:sz w:val="24"/>
          <w:szCs w:val="24"/>
          <w:lang w:val="bg-BG"/>
        </w:rPr>
        <w:t>,</w:t>
      </w:r>
      <w:r w:rsidRPr="003B4129">
        <w:rPr>
          <w:rFonts w:ascii="Lidl Font Cond Pro" w:hAnsi="Lidl Font Cond Pro"/>
          <w:sz w:val="24"/>
          <w:szCs w:val="24"/>
          <w:lang w:val="bg-BG"/>
        </w:rPr>
        <w:t xml:space="preserve"> </w:t>
      </w:r>
      <w:r>
        <w:rPr>
          <w:rFonts w:ascii="Lidl Font Cond Pro" w:hAnsi="Lidl Font Cond Pro"/>
          <w:sz w:val="24"/>
          <w:szCs w:val="24"/>
          <w:lang w:val="bg-BG"/>
        </w:rPr>
        <w:t xml:space="preserve">е насочена към проекти за социална справедливост и равенство, а областта </w:t>
      </w:r>
      <w:r w:rsidRPr="001F7F61">
        <w:rPr>
          <w:rFonts w:ascii="Lidl Font Cond Pro" w:hAnsi="Lidl Font Cond Pro"/>
          <w:b/>
          <w:bCs/>
          <w:sz w:val="24"/>
          <w:szCs w:val="24"/>
          <w:lang w:val="bg-BG"/>
        </w:rPr>
        <w:t>#</w:t>
      </w:r>
      <w:proofErr w:type="spellStart"/>
      <w:r w:rsidRPr="001F7F61">
        <w:rPr>
          <w:rFonts w:ascii="Lidl Font Cond Pro" w:hAnsi="Lidl Font Cond Pro"/>
          <w:b/>
          <w:bCs/>
          <w:sz w:val="24"/>
          <w:szCs w:val="24"/>
        </w:rPr>
        <w:t>BeActive</w:t>
      </w:r>
      <w:proofErr w:type="spellEnd"/>
      <w:r>
        <w:rPr>
          <w:rFonts w:ascii="Lidl Font Cond Pro" w:hAnsi="Lidl Font Cond Pro"/>
          <w:b/>
          <w:bCs/>
          <w:sz w:val="24"/>
          <w:szCs w:val="24"/>
          <w:lang w:val="bg-BG"/>
        </w:rPr>
        <w:t xml:space="preserve"> </w:t>
      </w:r>
      <w:r>
        <w:rPr>
          <w:rFonts w:ascii="Lidl Font Cond Pro" w:hAnsi="Lidl Font Cond Pro"/>
          <w:sz w:val="24"/>
          <w:szCs w:val="24"/>
          <w:lang w:val="bg-BG"/>
        </w:rPr>
        <w:t xml:space="preserve">адресира инициативи, свързани с активния начин на живот. Тя ще обхваща както действия за подобряване на </w:t>
      </w:r>
      <w:r w:rsidRPr="002478B8">
        <w:rPr>
          <w:rFonts w:ascii="Lidl Font Cond Pro" w:hAnsi="Lidl Font Cond Pro"/>
          <w:sz w:val="24"/>
          <w:szCs w:val="24"/>
          <w:lang w:val="bg-BG"/>
        </w:rPr>
        <w:t xml:space="preserve">физическото здраве, така и </w:t>
      </w:r>
      <w:r>
        <w:rPr>
          <w:rFonts w:ascii="Lidl Font Cond Pro" w:hAnsi="Lidl Font Cond Pro"/>
          <w:sz w:val="24"/>
          <w:szCs w:val="24"/>
          <w:lang w:val="bg-BG"/>
        </w:rPr>
        <w:t xml:space="preserve">такива, развиващи </w:t>
      </w:r>
      <w:r w:rsidRPr="002478B8">
        <w:rPr>
          <w:rFonts w:ascii="Lidl Font Cond Pro" w:hAnsi="Lidl Font Cond Pro"/>
          <w:sz w:val="24"/>
          <w:szCs w:val="24"/>
          <w:lang w:val="bg-BG"/>
        </w:rPr>
        <w:t>гражданска</w:t>
      </w:r>
      <w:r>
        <w:rPr>
          <w:rFonts w:ascii="Lidl Font Cond Pro" w:hAnsi="Lidl Font Cond Pro"/>
          <w:sz w:val="24"/>
          <w:szCs w:val="24"/>
          <w:lang w:val="bg-BG"/>
        </w:rPr>
        <w:t>та</w:t>
      </w:r>
      <w:r w:rsidRPr="002478B8">
        <w:rPr>
          <w:rFonts w:ascii="Lidl Font Cond Pro" w:hAnsi="Lidl Font Cond Pro"/>
          <w:sz w:val="24"/>
          <w:szCs w:val="24"/>
          <w:lang w:val="bg-BG"/>
        </w:rPr>
        <w:t xml:space="preserve"> активност</w:t>
      </w:r>
      <w:r>
        <w:rPr>
          <w:rFonts w:ascii="Lidl Font Cond Pro" w:hAnsi="Lidl Font Cond Pro"/>
          <w:sz w:val="24"/>
          <w:szCs w:val="24"/>
          <w:lang w:val="bg-BG"/>
        </w:rPr>
        <w:t xml:space="preserve"> и подобряване на обществената среда. Специална нова категория под името </w:t>
      </w:r>
      <w:r w:rsidRPr="001F7F61">
        <w:rPr>
          <w:rFonts w:ascii="Lidl Font Cond Pro" w:hAnsi="Lidl Font Cond Pro"/>
          <w:b/>
          <w:bCs/>
          <w:sz w:val="24"/>
          <w:szCs w:val="24"/>
          <w:lang w:val="bg-BG"/>
        </w:rPr>
        <w:t>#</w:t>
      </w:r>
      <w:proofErr w:type="spellStart"/>
      <w:r w:rsidRPr="001F7F61">
        <w:rPr>
          <w:rFonts w:ascii="Lidl Font Cond Pro" w:hAnsi="Lidl Font Cond Pro"/>
          <w:b/>
          <w:bCs/>
          <w:sz w:val="24"/>
          <w:szCs w:val="24"/>
        </w:rPr>
        <w:t>BeVocal</w:t>
      </w:r>
      <w:proofErr w:type="spellEnd"/>
      <w:r w:rsidRPr="003B4129">
        <w:rPr>
          <w:rFonts w:ascii="Lidl Font Cond Pro" w:hAnsi="Lidl Font Cond Pro"/>
          <w:sz w:val="24"/>
          <w:szCs w:val="24"/>
          <w:lang w:val="bg-BG"/>
        </w:rPr>
        <w:t xml:space="preserve"> </w:t>
      </w:r>
      <w:r>
        <w:rPr>
          <w:rFonts w:ascii="Lidl Font Cond Pro" w:hAnsi="Lidl Font Cond Pro"/>
          <w:sz w:val="24"/>
          <w:szCs w:val="24"/>
          <w:lang w:val="bg-BG"/>
        </w:rPr>
        <w:t xml:space="preserve">ще подкрепи медийни и журналистически проекти, за да подпомогне популяризирането на гражданската енергия в страната и добрите примери. Тя се осъществява в партньорство с Асоциацията на европейските журналисти–България. Традиционно Лидл България ще продължи да подкрепя и граждански идеи, насочени към опазване на околната среда - </w:t>
      </w:r>
      <w:r w:rsidRPr="001F7F61">
        <w:rPr>
          <w:rFonts w:ascii="Lidl Font Cond Pro" w:hAnsi="Lidl Font Cond Pro"/>
          <w:b/>
          <w:bCs/>
          <w:sz w:val="24"/>
          <w:szCs w:val="24"/>
          <w:lang w:val="bg-BG"/>
        </w:rPr>
        <w:t>#</w:t>
      </w:r>
      <w:proofErr w:type="spellStart"/>
      <w:r w:rsidRPr="001F7F61">
        <w:rPr>
          <w:rFonts w:ascii="Lidl Font Cond Pro" w:hAnsi="Lidl Font Cond Pro"/>
          <w:b/>
          <w:bCs/>
          <w:sz w:val="24"/>
          <w:szCs w:val="24"/>
        </w:rPr>
        <w:t>BeGreen</w:t>
      </w:r>
      <w:proofErr w:type="spellEnd"/>
      <w:r>
        <w:rPr>
          <w:rFonts w:ascii="Lidl Font Cond Pro" w:hAnsi="Lidl Font Cond Pro"/>
          <w:b/>
          <w:bCs/>
          <w:sz w:val="24"/>
          <w:szCs w:val="24"/>
          <w:lang w:val="bg-BG"/>
        </w:rPr>
        <w:t>,</w:t>
      </w:r>
      <w:r w:rsidRPr="003B4129">
        <w:rPr>
          <w:rFonts w:ascii="Lidl Font Cond Pro" w:hAnsi="Lidl Font Cond Pro"/>
          <w:sz w:val="24"/>
          <w:szCs w:val="24"/>
          <w:lang w:val="bg-BG"/>
        </w:rPr>
        <w:t xml:space="preserve"> </w:t>
      </w:r>
      <w:r>
        <w:rPr>
          <w:rFonts w:ascii="Lidl Font Cond Pro" w:hAnsi="Lidl Font Cond Pro"/>
          <w:sz w:val="24"/>
          <w:szCs w:val="24"/>
          <w:lang w:val="bg-BG"/>
        </w:rPr>
        <w:t>и безценните ни култура и историческо наследство</w:t>
      </w:r>
      <w:r w:rsidRPr="003B4129">
        <w:rPr>
          <w:rFonts w:ascii="Lidl Font Cond Pro" w:hAnsi="Lidl Font Cond Pro"/>
          <w:sz w:val="24"/>
          <w:szCs w:val="24"/>
          <w:lang w:val="bg-BG"/>
        </w:rPr>
        <w:t xml:space="preserve"> </w:t>
      </w:r>
      <w:r>
        <w:rPr>
          <w:rFonts w:ascii="Lidl Font Cond Pro" w:hAnsi="Lidl Font Cond Pro"/>
          <w:sz w:val="24"/>
          <w:szCs w:val="24"/>
          <w:lang w:val="bg-BG"/>
        </w:rPr>
        <w:t xml:space="preserve">- </w:t>
      </w:r>
      <w:r w:rsidRPr="001F7F61">
        <w:rPr>
          <w:rFonts w:ascii="Lidl Font Cond Pro" w:hAnsi="Lidl Font Cond Pro"/>
          <w:b/>
          <w:bCs/>
          <w:sz w:val="24"/>
          <w:szCs w:val="24"/>
          <w:lang w:val="bg-BG"/>
        </w:rPr>
        <w:t>#</w:t>
      </w:r>
      <w:proofErr w:type="spellStart"/>
      <w:r w:rsidRPr="001F7F61">
        <w:rPr>
          <w:rFonts w:ascii="Lidl Font Cond Pro" w:hAnsi="Lidl Font Cond Pro"/>
          <w:b/>
          <w:bCs/>
          <w:sz w:val="24"/>
          <w:szCs w:val="24"/>
        </w:rPr>
        <w:t>BeLocal</w:t>
      </w:r>
      <w:proofErr w:type="spellEnd"/>
      <w:r>
        <w:rPr>
          <w:rFonts w:ascii="Lidl Font Cond Pro" w:hAnsi="Lidl Font Cond Pro"/>
          <w:sz w:val="24"/>
          <w:szCs w:val="24"/>
          <w:lang w:val="bg-BG"/>
        </w:rPr>
        <w:t>.</w:t>
      </w:r>
    </w:p>
    <w:p w14:paraId="47254427" w14:textId="77777777" w:rsidR="004D2502" w:rsidRDefault="004D2502" w:rsidP="004D2502">
      <w:pPr>
        <w:spacing w:after="120"/>
        <w:jc w:val="both"/>
        <w:rPr>
          <w:rFonts w:ascii="Lidl Font Cond Pro" w:hAnsi="Lidl Font Cond Pro"/>
          <w:sz w:val="24"/>
          <w:szCs w:val="24"/>
          <w:lang w:val="bg-BG"/>
        </w:rPr>
      </w:pPr>
      <w:r w:rsidRPr="001F7F61">
        <w:rPr>
          <w:rFonts w:ascii="Lidl Font Cond Pro" w:hAnsi="Lidl Font Cond Pro"/>
          <w:i/>
          <w:iCs/>
          <w:sz w:val="24"/>
          <w:szCs w:val="24"/>
          <w:lang w:val="bg-BG"/>
        </w:rPr>
        <w:t xml:space="preserve">„За пет издания „Ти и </w:t>
      </w:r>
      <w:r w:rsidRPr="001F7F61">
        <w:rPr>
          <w:rFonts w:ascii="Lidl Font Cond Pro" w:hAnsi="Lidl Font Cond Pro"/>
          <w:i/>
          <w:iCs/>
          <w:sz w:val="24"/>
          <w:szCs w:val="24"/>
        </w:rPr>
        <w:t>Lidl</w:t>
      </w:r>
      <w:r w:rsidRPr="001F7F61">
        <w:rPr>
          <w:rFonts w:ascii="Lidl Font Cond Pro" w:hAnsi="Lidl Font Cond Pro"/>
          <w:i/>
          <w:iCs/>
          <w:sz w:val="24"/>
          <w:szCs w:val="24"/>
          <w:lang w:val="bg-BG"/>
        </w:rPr>
        <w:t xml:space="preserve"> за по-добър живот“ доказа, че бизнесът и гражданският сектор могат не само да работят </w:t>
      </w:r>
      <w:r>
        <w:rPr>
          <w:rFonts w:ascii="Lidl Font Cond Pro" w:hAnsi="Lidl Font Cond Pro"/>
          <w:i/>
          <w:iCs/>
          <w:sz w:val="24"/>
          <w:szCs w:val="24"/>
          <w:lang w:val="bg-BG"/>
        </w:rPr>
        <w:t>ръка за ръка</w:t>
      </w:r>
      <w:r w:rsidRPr="001F7F61">
        <w:rPr>
          <w:rFonts w:ascii="Lidl Font Cond Pro" w:hAnsi="Lidl Font Cond Pro"/>
          <w:i/>
          <w:iCs/>
          <w:sz w:val="24"/>
          <w:szCs w:val="24"/>
          <w:lang w:val="bg-BG"/>
        </w:rPr>
        <w:t xml:space="preserve">, но и да постигат истинска промяна в начина на живот на хората. </w:t>
      </w:r>
      <w:r>
        <w:rPr>
          <w:rFonts w:ascii="Lidl Font Cond Pro" w:hAnsi="Lidl Font Cond Pro"/>
          <w:i/>
          <w:iCs/>
          <w:sz w:val="24"/>
          <w:szCs w:val="24"/>
          <w:lang w:val="bg-BG"/>
        </w:rPr>
        <w:t xml:space="preserve">Въпреки този успех, ние в Лидл България никога не оставаме на едно място, а се стремим постоянно да надграждаме действията си. Именно в желанието да синхронизираме усилията си в областта на устойчивото развитие с актуалните нужди на гражданския сектор, както и за да бъдем още по-ефективни в подкрепата си, ние правим тази трансформация. Благодарим на всички, които се включиха в проучването и ни помогнаха да я реализираме“, </w:t>
      </w:r>
      <w:r w:rsidRPr="001F7F61">
        <w:rPr>
          <w:rFonts w:ascii="Lidl Font Cond Pro" w:hAnsi="Lidl Font Cond Pro"/>
          <w:sz w:val="24"/>
          <w:szCs w:val="24"/>
          <w:lang w:val="bg-BG"/>
        </w:rPr>
        <w:t xml:space="preserve">каза </w:t>
      </w:r>
      <w:r>
        <w:rPr>
          <w:rFonts w:ascii="Lidl Font Cond Pro" w:hAnsi="Lidl Font Cond Pro"/>
          <w:sz w:val="24"/>
          <w:szCs w:val="24"/>
          <w:lang w:val="bg-BG"/>
        </w:rPr>
        <w:t>Милена Драгийска, главен изпълнителен директор на Лидл България.</w:t>
      </w:r>
    </w:p>
    <w:p w14:paraId="7BB46F85" w14:textId="77777777" w:rsidR="004D2502" w:rsidRDefault="004D2502" w:rsidP="004D2502">
      <w:pPr>
        <w:spacing w:after="120"/>
        <w:jc w:val="both"/>
        <w:rPr>
          <w:rFonts w:ascii="Lidl Font Cond Pro" w:hAnsi="Lidl Font Cond Pro"/>
          <w:sz w:val="24"/>
          <w:szCs w:val="24"/>
          <w:lang w:val="bg-BG"/>
        </w:rPr>
      </w:pPr>
      <w:r>
        <w:rPr>
          <w:rFonts w:ascii="Lidl Font Cond Pro" w:hAnsi="Lidl Font Cond Pro"/>
          <w:sz w:val="24"/>
          <w:szCs w:val="24"/>
          <w:lang w:val="bg-BG"/>
        </w:rPr>
        <w:t xml:space="preserve">За първи път програмата отваря врати и за проекти на </w:t>
      </w:r>
      <w:r w:rsidRPr="003412E0">
        <w:rPr>
          <w:rFonts w:ascii="Lidl Font Cond Pro" w:hAnsi="Lidl Font Cond Pro"/>
          <w:sz w:val="24"/>
          <w:szCs w:val="24"/>
          <w:lang w:val="bg-BG"/>
        </w:rPr>
        <w:t>младежи под 18 годишна възраст</w:t>
      </w:r>
      <w:r>
        <w:rPr>
          <w:rFonts w:ascii="Lidl Font Cond Pro" w:hAnsi="Lidl Font Cond Pro"/>
          <w:sz w:val="24"/>
          <w:szCs w:val="24"/>
          <w:lang w:val="bg-BG"/>
        </w:rPr>
        <w:t xml:space="preserve">. Целта е да се даде </w:t>
      </w:r>
      <w:r w:rsidRPr="003412E0">
        <w:rPr>
          <w:rFonts w:ascii="Lidl Font Cond Pro" w:hAnsi="Lidl Font Cond Pro"/>
          <w:sz w:val="24"/>
          <w:szCs w:val="24"/>
          <w:lang w:val="bg-BG"/>
        </w:rPr>
        <w:t xml:space="preserve">по-голяма гласност и подкрепа за </w:t>
      </w:r>
      <w:r>
        <w:rPr>
          <w:rFonts w:ascii="Lidl Font Cond Pro" w:hAnsi="Lidl Font Cond Pro"/>
          <w:sz w:val="24"/>
          <w:szCs w:val="24"/>
          <w:lang w:val="bg-BG"/>
        </w:rPr>
        <w:t xml:space="preserve">новаторските </w:t>
      </w:r>
      <w:r w:rsidRPr="003412E0">
        <w:rPr>
          <w:rFonts w:ascii="Lidl Font Cond Pro" w:hAnsi="Lidl Font Cond Pro"/>
          <w:sz w:val="24"/>
          <w:szCs w:val="24"/>
          <w:lang w:val="bg-BG"/>
        </w:rPr>
        <w:t>идеи на младото поколение.</w:t>
      </w:r>
    </w:p>
    <w:p w14:paraId="4E7D21E0" w14:textId="77777777" w:rsidR="002C3F0A" w:rsidRDefault="002C3F0A" w:rsidP="004D2502">
      <w:pPr>
        <w:spacing w:after="120"/>
        <w:jc w:val="both"/>
        <w:rPr>
          <w:rFonts w:ascii="Lidl Font Cond Pro" w:hAnsi="Lidl Font Cond Pro"/>
          <w:sz w:val="24"/>
          <w:szCs w:val="24"/>
          <w:lang w:val="bg-BG"/>
        </w:rPr>
      </w:pPr>
    </w:p>
    <w:p w14:paraId="7EDA5E60" w14:textId="77777777" w:rsidR="002C3F0A" w:rsidRDefault="002C3F0A" w:rsidP="004D2502">
      <w:pPr>
        <w:spacing w:after="120"/>
        <w:jc w:val="both"/>
        <w:rPr>
          <w:rFonts w:ascii="Lidl Font Cond Pro" w:hAnsi="Lidl Font Cond Pro"/>
          <w:sz w:val="24"/>
          <w:szCs w:val="24"/>
          <w:lang w:val="bg-BG"/>
        </w:rPr>
      </w:pPr>
    </w:p>
    <w:p w14:paraId="54273BF9" w14:textId="1A6378BF" w:rsidR="004D2502" w:rsidRDefault="004D2502" w:rsidP="004D2502">
      <w:pPr>
        <w:spacing w:after="120"/>
        <w:jc w:val="both"/>
        <w:rPr>
          <w:rFonts w:ascii="Lidl Font Cond Pro" w:hAnsi="Lidl Font Cond Pro"/>
          <w:sz w:val="24"/>
          <w:szCs w:val="24"/>
          <w:lang w:val="bg-BG"/>
        </w:rPr>
      </w:pPr>
      <w:r w:rsidRPr="007E4B82">
        <w:rPr>
          <w:rFonts w:ascii="Lidl Font Cond Pro" w:hAnsi="Lidl Font Cond Pro"/>
          <w:sz w:val="24"/>
          <w:szCs w:val="24"/>
          <w:lang w:val="bg-BG"/>
        </w:rPr>
        <w:lastRenderedPageBreak/>
        <w:t xml:space="preserve">В рамките на трансформацията и като идентифицирана нужда на заинтересованите лица, Лидл България стартира и </w:t>
      </w:r>
      <w:r>
        <w:fldChar w:fldCharType="begin"/>
      </w:r>
      <w:r>
        <w:instrText xml:space="preserve"> HYPERLINK "http://www.tilidl.bg/" </w:instrText>
      </w:r>
      <w:r>
        <w:fldChar w:fldCharType="separate"/>
      </w:r>
      <w:r w:rsidRPr="00995382">
        <w:rPr>
          <w:rStyle w:val="Hyperlink"/>
          <w:rFonts w:ascii="Lidl Font Cond Pro" w:hAnsi="Lidl Font Cond Pro"/>
          <w:sz w:val="24"/>
          <w:szCs w:val="24"/>
          <w:lang w:val="bg-BG"/>
        </w:rPr>
        <w:t>онлайн платформа</w:t>
      </w:r>
      <w:r>
        <w:rPr>
          <w:rStyle w:val="Hyperlink"/>
          <w:rFonts w:ascii="Lidl Font Cond Pro" w:hAnsi="Lidl Font Cond Pro"/>
          <w:sz w:val="24"/>
          <w:szCs w:val="24"/>
          <w:lang w:val="bg-BG"/>
        </w:rPr>
        <w:fldChar w:fldCharType="end"/>
      </w:r>
      <w:r w:rsidRPr="007E4B82">
        <w:rPr>
          <w:rFonts w:ascii="Lidl Font Cond Pro" w:hAnsi="Lidl Font Cond Pro"/>
          <w:sz w:val="24"/>
          <w:szCs w:val="24"/>
          <w:lang w:val="bg-BG"/>
        </w:rPr>
        <w:t>, която ще служи за актив</w:t>
      </w:r>
      <w:r>
        <w:rPr>
          <w:rFonts w:ascii="Lidl Font Cond Pro" w:hAnsi="Lidl Font Cond Pro"/>
          <w:sz w:val="24"/>
          <w:szCs w:val="24"/>
          <w:lang w:val="bg-BG"/>
        </w:rPr>
        <w:t>ен диалог</w:t>
      </w:r>
      <w:r w:rsidRPr="007E4B82">
        <w:rPr>
          <w:rFonts w:ascii="Lidl Font Cond Pro" w:hAnsi="Lidl Font Cond Pro"/>
          <w:sz w:val="24"/>
          <w:szCs w:val="24"/>
          <w:lang w:val="bg-BG"/>
        </w:rPr>
        <w:t xml:space="preserve"> както с гражданския сектор, институции и медии, така и с клиентите на компанията и широката общественост.</w:t>
      </w:r>
    </w:p>
    <w:p w14:paraId="0034A6A3" w14:textId="77777777" w:rsidR="004D2502" w:rsidRDefault="004D2502" w:rsidP="004D2502">
      <w:pPr>
        <w:spacing w:after="120"/>
        <w:jc w:val="both"/>
        <w:rPr>
          <w:rFonts w:ascii="Lidl Font Cond Pro" w:hAnsi="Lidl Font Cond Pro"/>
          <w:sz w:val="24"/>
          <w:szCs w:val="24"/>
          <w:lang w:val="bg-BG"/>
        </w:rPr>
      </w:pPr>
      <w:r>
        <w:rPr>
          <w:rFonts w:ascii="Lidl Font Cond Pro" w:hAnsi="Lidl Font Cond Pro"/>
          <w:sz w:val="24"/>
          <w:szCs w:val="24"/>
          <w:lang w:val="bg-BG"/>
        </w:rPr>
        <w:t>Новата онлайн платформа съдържа информация за инициативата, реализираните проекти, актуални новини, както и успешни примери от вече финансираните идеи. В специална секция ще бъде публикувано полезно съдържание в подкрепа на гражданския сектор. Кандидатстването и отчитането на вече одобрените проекти за улеснение също ще се случва в това пространство.</w:t>
      </w:r>
    </w:p>
    <w:p w14:paraId="7EE97342" w14:textId="77777777" w:rsidR="004D2502" w:rsidRPr="002343F6" w:rsidRDefault="004D2502" w:rsidP="004D2502">
      <w:pPr>
        <w:spacing w:after="120"/>
        <w:jc w:val="both"/>
        <w:rPr>
          <w:rFonts w:ascii="Lidl Font Cond Pro" w:hAnsi="Lidl Font Cond Pro"/>
          <w:i/>
          <w:iCs/>
          <w:sz w:val="24"/>
          <w:szCs w:val="24"/>
          <w:lang w:val="bg-BG"/>
        </w:rPr>
      </w:pPr>
      <w:r w:rsidRPr="00550560">
        <w:rPr>
          <w:rFonts w:ascii="Lidl Font Cond Pro" w:hAnsi="Lidl Font Cond Pro"/>
          <w:i/>
          <w:iCs/>
          <w:sz w:val="24"/>
          <w:szCs w:val="24"/>
          <w:lang w:val="bg-BG"/>
        </w:rPr>
        <w:t>„</w:t>
      </w:r>
      <w:r>
        <w:rPr>
          <w:rFonts w:ascii="Lidl Font Cond Pro" w:hAnsi="Lidl Font Cond Pro"/>
          <w:i/>
          <w:iCs/>
          <w:sz w:val="24"/>
          <w:szCs w:val="24"/>
          <w:lang w:val="bg-BG"/>
        </w:rPr>
        <w:t>Искам да поздравя Лидл България за иновациите в програмата. Изключително много се радвам на усилията ви, в това число и за включването на медиите, за да се реабилитира изключително градивната роля на гражданския сектор.  Също така приобщаването на младежите в програмата  е още една стъпка за преодоляване на неравенствата в нашето общество. И</w:t>
      </w:r>
      <w:r w:rsidRPr="00550560">
        <w:rPr>
          <w:rFonts w:ascii="Lidl Font Cond Pro" w:hAnsi="Lidl Font Cond Pro"/>
          <w:i/>
          <w:iCs/>
          <w:sz w:val="24"/>
          <w:szCs w:val="24"/>
          <w:lang w:val="bg-BG"/>
        </w:rPr>
        <w:t xml:space="preserve">нициативата „Ти и </w:t>
      </w:r>
      <w:r w:rsidRPr="00550560">
        <w:rPr>
          <w:rFonts w:ascii="Lidl Font Cond Pro" w:hAnsi="Lidl Font Cond Pro"/>
          <w:i/>
          <w:iCs/>
          <w:sz w:val="24"/>
          <w:szCs w:val="24"/>
        </w:rPr>
        <w:t>Lidl</w:t>
      </w:r>
      <w:r w:rsidRPr="00550560">
        <w:rPr>
          <w:rFonts w:ascii="Lidl Font Cond Pro" w:hAnsi="Lidl Font Cond Pro"/>
          <w:i/>
          <w:iCs/>
          <w:sz w:val="24"/>
          <w:szCs w:val="24"/>
          <w:lang w:val="bg-BG"/>
        </w:rPr>
        <w:t>“ е инструмент, с който заедно можем да променяме средата, в която живеем и работим</w:t>
      </w:r>
      <w:r>
        <w:rPr>
          <w:rFonts w:ascii="Lidl Font Cond Pro" w:hAnsi="Lidl Font Cond Pro"/>
          <w:i/>
          <w:iCs/>
          <w:sz w:val="24"/>
          <w:szCs w:val="24"/>
          <w:lang w:val="bg-BG"/>
        </w:rPr>
        <w:t>,</w:t>
      </w:r>
      <w:r w:rsidRPr="00550560">
        <w:rPr>
          <w:rFonts w:ascii="Lidl Font Cond Pro" w:hAnsi="Lidl Font Cond Pro"/>
          <w:i/>
          <w:iCs/>
          <w:sz w:val="24"/>
          <w:szCs w:val="24"/>
          <w:lang w:val="bg-BG"/>
        </w:rPr>
        <w:t xml:space="preserve"> и да чертаем едно по-добро бъдеще в България</w:t>
      </w:r>
      <w:r>
        <w:rPr>
          <w:rFonts w:ascii="Lidl Font Cond Pro" w:hAnsi="Lidl Font Cond Pro"/>
          <w:i/>
          <w:iCs/>
          <w:sz w:val="24"/>
          <w:szCs w:val="24"/>
          <w:lang w:val="bg-BG"/>
        </w:rPr>
        <w:t xml:space="preserve">“, </w:t>
      </w:r>
      <w:r>
        <w:rPr>
          <w:rFonts w:ascii="Lidl Font Cond Pro" w:hAnsi="Lidl Font Cond Pro"/>
          <w:sz w:val="24"/>
          <w:szCs w:val="24"/>
          <w:lang w:val="bg-BG"/>
        </w:rPr>
        <w:t xml:space="preserve">каза д-р Иванка Шалапатова, министър на труда и социалната политика. </w:t>
      </w:r>
    </w:p>
    <w:p w14:paraId="5CF7A615" w14:textId="77777777" w:rsidR="004D2502" w:rsidRDefault="004D2502" w:rsidP="004D2502">
      <w:pPr>
        <w:spacing w:after="120"/>
        <w:jc w:val="both"/>
        <w:rPr>
          <w:rFonts w:ascii="Lidl Font Cond Pro" w:hAnsi="Lidl Font Cond Pro"/>
          <w:sz w:val="24"/>
          <w:szCs w:val="24"/>
          <w:lang w:val="bg-BG"/>
        </w:rPr>
      </w:pPr>
      <w:r>
        <w:rPr>
          <w:rFonts w:ascii="Lidl Font Cond Pro" w:hAnsi="Lidl Font Cond Pro"/>
          <w:i/>
          <w:iCs/>
          <w:sz w:val="24"/>
          <w:szCs w:val="24"/>
          <w:lang w:val="bg-BG"/>
        </w:rPr>
        <w:t>„Да питаш винаги е съпроводено с риск. За мен най-ценното в</w:t>
      </w:r>
      <w:r w:rsidRPr="00525570">
        <w:rPr>
          <w:rFonts w:ascii="Lidl Font Cond Pro" w:hAnsi="Lidl Font Cond Pro"/>
          <w:i/>
          <w:iCs/>
          <w:sz w:val="24"/>
          <w:szCs w:val="24"/>
          <w:lang w:val="bg-BG"/>
        </w:rPr>
        <w:t xml:space="preserve"> </w:t>
      </w:r>
      <w:r>
        <w:rPr>
          <w:rFonts w:ascii="Lidl Font Cond Pro" w:hAnsi="Lidl Font Cond Pro"/>
          <w:i/>
          <w:iCs/>
          <w:sz w:val="24"/>
          <w:szCs w:val="24"/>
          <w:lang w:val="bg-BG"/>
        </w:rPr>
        <w:t xml:space="preserve">процеса по трансформацията на „Ти и </w:t>
      </w:r>
      <w:r>
        <w:rPr>
          <w:rFonts w:ascii="Lidl Font Cond Pro" w:hAnsi="Lidl Font Cond Pro"/>
          <w:i/>
          <w:iCs/>
          <w:sz w:val="24"/>
          <w:szCs w:val="24"/>
        </w:rPr>
        <w:t>Lidl</w:t>
      </w:r>
      <w:r w:rsidRPr="00525570">
        <w:rPr>
          <w:rFonts w:ascii="Lidl Font Cond Pro" w:hAnsi="Lidl Font Cond Pro"/>
          <w:i/>
          <w:iCs/>
          <w:sz w:val="24"/>
          <w:szCs w:val="24"/>
          <w:lang w:val="bg-BG"/>
        </w:rPr>
        <w:t xml:space="preserve">” </w:t>
      </w:r>
      <w:r>
        <w:rPr>
          <w:rFonts w:ascii="Lidl Font Cond Pro" w:hAnsi="Lidl Font Cond Pro"/>
          <w:i/>
          <w:iCs/>
          <w:sz w:val="24"/>
          <w:szCs w:val="24"/>
          <w:lang w:val="bg-BG"/>
        </w:rPr>
        <w:t>е това, че не само сме свидетели на истински диалог между бизнеса, институциите, гражданския сектор и експертите, но и от Лидл България имаха готовността наистина да поемат риска да чуят обратната връзка за тяхната инициатива, много внимателно да я анализират и да консултират целия процес, така че програмата да стане още по-успешна и актуална“</w:t>
      </w:r>
      <w:r>
        <w:rPr>
          <w:rFonts w:ascii="Lidl Font Cond Pro" w:hAnsi="Lidl Font Cond Pro"/>
          <w:sz w:val="24"/>
          <w:szCs w:val="24"/>
          <w:lang w:val="bg-BG"/>
        </w:rPr>
        <w:t>, сподели Илияна Николова, изпълнителен директор на Фондация „Работилница за граждански инициативи.</w:t>
      </w:r>
    </w:p>
    <w:p w14:paraId="23AB6CA4" w14:textId="77777777" w:rsidR="004D2502" w:rsidRPr="005E195C" w:rsidRDefault="004D2502" w:rsidP="004D2502">
      <w:pPr>
        <w:spacing w:after="120"/>
        <w:jc w:val="both"/>
        <w:rPr>
          <w:rFonts w:ascii="Lidl Font Cond Pro" w:hAnsi="Lidl Font Cond Pro"/>
          <w:sz w:val="24"/>
          <w:szCs w:val="24"/>
          <w:lang w:val="bg-BG"/>
        </w:rPr>
      </w:pPr>
      <w:r>
        <w:rPr>
          <w:rFonts w:ascii="Lidl Font Cond Pro" w:hAnsi="Lidl Font Cond Pro"/>
          <w:sz w:val="24"/>
          <w:szCs w:val="24"/>
          <w:lang w:val="bg-BG"/>
        </w:rPr>
        <w:t>„</w:t>
      </w:r>
      <w:r w:rsidRPr="006B4A84">
        <w:rPr>
          <w:rFonts w:ascii="Lidl Font Cond Pro" w:hAnsi="Lidl Font Cond Pro"/>
          <w:i/>
          <w:iCs/>
          <w:sz w:val="24"/>
          <w:szCs w:val="24"/>
          <w:lang w:val="bg-BG"/>
        </w:rPr>
        <w:t>Радвам се, че с тази трансформация Лидл България новаторски даде нов прочит на корпоративната социална отговорност. Компанията не само включи в диалог всички заинтересовани страни, но и открито сподели своя опит. По този начин всички ние, граждански организации и компании, можем да черпим информация за актуалните нагласи и нужди на обществото</w:t>
      </w:r>
      <w:r>
        <w:rPr>
          <w:rFonts w:ascii="Lidl Font Cond Pro" w:hAnsi="Lidl Font Cond Pro"/>
          <w:sz w:val="24"/>
          <w:szCs w:val="24"/>
          <w:lang w:val="bg-BG"/>
        </w:rPr>
        <w:t>“, сподели Теодора Бакърджиева, изпълнителен директор на Българския дарителски форум.</w:t>
      </w:r>
    </w:p>
    <w:p w14:paraId="02739078" w14:textId="77777777" w:rsidR="004D2502" w:rsidRDefault="004D2502" w:rsidP="004D2502">
      <w:pPr>
        <w:spacing w:after="120"/>
        <w:jc w:val="both"/>
        <w:rPr>
          <w:rFonts w:ascii="Lidl Font Cond Pro" w:hAnsi="Lidl Font Cond Pro"/>
          <w:sz w:val="24"/>
          <w:szCs w:val="24"/>
          <w:lang w:val="bg-BG"/>
        </w:rPr>
      </w:pPr>
      <w:r w:rsidRPr="005E195C">
        <w:rPr>
          <w:rFonts w:ascii="Lidl Font Cond Pro" w:hAnsi="Lidl Font Cond Pro"/>
          <w:sz w:val="24"/>
          <w:szCs w:val="24"/>
          <w:lang w:val="bg-BG"/>
        </w:rPr>
        <w:t>Промените в инициативата обхващат още методологията, периода на провеждане, фонда и визуалната й идентичност.  От тази година фондът ще се събира през есента, а сумата, която Лидл България ще дарява на всеки касов бон между 18 септември и 18 октомври ще бъде 5 ст. Възможността за кандидатстване за финансиране ще е в периода 18 септември и 28 октомври.</w:t>
      </w:r>
      <w:r>
        <w:rPr>
          <w:rFonts w:ascii="Lidl Font Cond Pro" w:hAnsi="Lidl Font Cond Pro"/>
          <w:sz w:val="24"/>
          <w:szCs w:val="24"/>
          <w:lang w:val="bg-BG"/>
        </w:rPr>
        <w:t xml:space="preserve"> </w:t>
      </w:r>
    </w:p>
    <w:p w14:paraId="267A0A9C" w14:textId="77777777" w:rsidR="004D2502" w:rsidRPr="005E195C" w:rsidRDefault="004D2502" w:rsidP="004D2502">
      <w:pPr>
        <w:spacing w:after="60" w:line="240" w:lineRule="auto"/>
        <w:jc w:val="both"/>
        <w:rPr>
          <w:rFonts w:ascii="Lidl Font Pro BG" w:hAnsi="Lidl Font Pro BG"/>
          <w:b/>
          <w:bCs/>
          <w:i/>
          <w:iCs/>
          <w:sz w:val="24"/>
          <w:szCs w:val="24"/>
          <w:lang w:val="bg-BG"/>
        </w:rPr>
      </w:pPr>
      <w:r w:rsidRPr="005E195C">
        <w:rPr>
          <w:rFonts w:ascii="Lidl Font Pro BG" w:hAnsi="Lidl Font Pro BG"/>
          <w:b/>
          <w:bCs/>
          <w:i/>
          <w:iCs/>
          <w:sz w:val="24"/>
          <w:szCs w:val="24"/>
          <w:lang w:val="bg-BG"/>
        </w:rPr>
        <w:t xml:space="preserve">За „Ти и Lidl за </w:t>
      </w:r>
      <w:r>
        <w:rPr>
          <w:rFonts w:ascii="Lidl Font Pro BG" w:hAnsi="Lidl Font Pro BG"/>
          <w:b/>
          <w:bCs/>
          <w:i/>
          <w:iCs/>
          <w:sz w:val="24"/>
          <w:szCs w:val="24"/>
          <w:lang w:val="bg-BG"/>
        </w:rPr>
        <w:t>нашето утре</w:t>
      </w:r>
      <w:r w:rsidRPr="005E195C">
        <w:rPr>
          <w:rFonts w:ascii="Lidl Font Pro BG" w:hAnsi="Lidl Font Pro BG"/>
          <w:b/>
          <w:bCs/>
          <w:i/>
          <w:iCs/>
          <w:sz w:val="24"/>
          <w:szCs w:val="24"/>
          <w:lang w:val="bg-BG"/>
        </w:rPr>
        <w:t>“</w:t>
      </w:r>
    </w:p>
    <w:p w14:paraId="32F5D34C" w14:textId="77777777" w:rsidR="004D2502" w:rsidRPr="005E195C" w:rsidRDefault="004D2502" w:rsidP="004D2502">
      <w:pPr>
        <w:autoSpaceDE w:val="0"/>
        <w:spacing w:after="60" w:line="240" w:lineRule="auto"/>
        <w:jc w:val="both"/>
        <w:rPr>
          <w:rFonts w:ascii="Lidl Font Pro BG" w:hAnsi="Lidl Font Pro BG"/>
          <w:i/>
          <w:iCs/>
          <w:sz w:val="24"/>
          <w:szCs w:val="24"/>
          <w:lang w:val="bg-BG"/>
        </w:rPr>
      </w:pPr>
      <w:r w:rsidRPr="005E195C">
        <w:rPr>
          <w:rFonts w:ascii="Lidl Font Pro BG" w:hAnsi="Lidl Font Pro BG"/>
          <w:i/>
          <w:iCs/>
          <w:sz w:val="24"/>
          <w:szCs w:val="24"/>
          <w:lang w:val="bg-BG"/>
        </w:rPr>
        <w:t>Най-голямата социално отговорна инициативата на Лидл България „Ти и Lidl за по-добър живот“ се провежда от 2017 година насам в партньорство с Фондация „Работилница за граждански инициативи“ и Български дарителски форум.</w:t>
      </w:r>
    </w:p>
    <w:p w14:paraId="1BB7E62D" w14:textId="77777777" w:rsidR="004D2502" w:rsidRDefault="004D2502" w:rsidP="004D2502">
      <w:pPr>
        <w:autoSpaceDE w:val="0"/>
        <w:spacing w:after="60" w:line="240" w:lineRule="auto"/>
        <w:jc w:val="both"/>
        <w:rPr>
          <w:rFonts w:ascii="Lidl Font Pro BG" w:hAnsi="Lidl Font Pro BG"/>
          <w:i/>
          <w:iCs/>
          <w:sz w:val="24"/>
          <w:szCs w:val="24"/>
          <w:lang w:val="bg-BG"/>
        </w:rPr>
      </w:pPr>
      <w:r w:rsidRPr="005E195C">
        <w:rPr>
          <w:rFonts w:ascii="Lidl Font Pro BG" w:hAnsi="Lidl Font Pro BG"/>
          <w:i/>
          <w:iCs/>
          <w:sz w:val="24"/>
          <w:szCs w:val="24"/>
          <w:lang w:val="bg-BG"/>
        </w:rPr>
        <w:lastRenderedPageBreak/>
        <w:t>В първите пет издания компанията финансира с общ фонд от 915 000 лева 119 вдъхновяващи граждански проекти в областта на образованието, околната среда, културата и историческото наследство.  За този период въздействието им успя да достигне до над половин милион българи от 58 градове и села в цялата страна. Голяма част от финансираните проекти продължават да оказват положително въздействие в своите общности и до днес, а броят на бенефициентите расте всеки ден.</w:t>
      </w:r>
    </w:p>
    <w:p w14:paraId="7905FE79" w14:textId="77777777" w:rsidR="004D2502" w:rsidRPr="000250C5" w:rsidRDefault="004D2502" w:rsidP="004D2502">
      <w:pPr>
        <w:autoSpaceDE w:val="0"/>
        <w:spacing w:after="60" w:line="240" w:lineRule="auto"/>
        <w:jc w:val="both"/>
        <w:rPr>
          <w:rFonts w:ascii="Lidl Font Pro BG" w:hAnsi="Lidl Font Pro BG"/>
          <w:i/>
          <w:iCs/>
          <w:sz w:val="24"/>
          <w:szCs w:val="24"/>
          <w:lang w:val="bg-BG"/>
        </w:rPr>
      </w:pPr>
      <w:r w:rsidRPr="000250C5">
        <w:rPr>
          <w:rFonts w:ascii="Lidl Font Pro BG" w:hAnsi="Lidl Font Pro BG"/>
          <w:i/>
          <w:iCs/>
          <w:sz w:val="24"/>
          <w:szCs w:val="24"/>
          <w:lang w:val="bg-BG"/>
        </w:rPr>
        <w:t xml:space="preserve">През 2023 г. инициативата се трансформира в </w:t>
      </w:r>
      <w:r w:rsidRPr="000250C5">
        <w:rPr>
          <w:rFonts w:ascii="Lidl Font Pro BG" w:hAnsi="Lidl Font Pro BG"/>
          <w:b/>
          <w:bCs/>
          <w:i/>
          <w:iCs/>
          <w:sz w:val="24"/>
          <w:szCs w:val="24"/>
          <w:lang w:val="bg-BG"/>
        </w:rPr>
        <w:t>„Ти и Lidl за нашето утре“</w:t>
      </w:r>
      <w:r w:rsidRPr="000250C5">
        <w:rPr>
          <w:rFonts w:ascii="Lidl Font Pro BG" w:hAnsi="Lidl Font Pro BG"/>
          <w:i/>
          <w:iCs/>
          <w:sz w:val="24"/>
          <w:szCs w:val="24"/>
          <w:lang w:val="bg-BG"/>
        </w:rPr>
        <w:t>. Целта е тя да бъде синхронизирана с усилията на Лидл България в областта на устойчивото развитие, както и да бъде адаптирана към съвременните нужди на обществото ни.</w:t>
      </w:r>
      <w:r>
        <w:rPr>
          <w:rFonts w:ascii="Lidl Font Pro BG" w:hAnsi="Lidl Font Pro BG"/>
          <w:i/>
          <w:iCs/>
          <w:sz w:val="24"/>
          <w:szCs w:val="24"/>
          <w:lang w:val="bg-BG"/>
        </w:rPr>
        <w:t xml:space="preserve"> Като партньор на инициативата се присъединява и Асоциацията на европейските журналисти – България.</w:t>
      </w:r>
    </w:p>
    <w:p w14:paraId="760055A6" w14:textId="77777777" w:rsidR="004D2502" w:rsidRPr="005E195C" w:rsidRDefault="004D2502" w:rsidP="004D2502">
      <w:pPr>
        <w:autoSpaceDE w:val="0"/>
        <w:spacing w:after="60" w:line="240" w:lineRule="auto"/>
        <w:jc w:val="both"/>
        <w:rPr>
          <w:rFonts w:ascii="Lidl Font Pro BG" w:hAnsi="Lidl Font Pro BG"/>
          <w:i/>
          <w:iCs/>
          <w:sz w:val="24"/>
          <w:szCs w:val="24"/>
          <w:lang w:val="bg-BG"/>
        </w:rPr>
      </w:pPr>
    </w:p>
    <w:p w14:paraId="05E2BE84" w14:textId="6F06C867" w:rsidR="004D2502" w:rsidRDefault="004D2502" w:rsidP="004D2502">
      <w:pPr>
        <w:spacing w:after="120"/>
        <w:jc w:val="both"/>
        <w:rPr>
          <w:rStyle w:val="Hyperlink"/>
          <w:rFonts w:ascii="Lidl Font Cond Pro" w:hAnsi="Lidl Font Cond Pro" w:cstheme="minorHAnsi"/>
          <w:sz w:val="24"/>
          <w:szCs w:val="24"/>
          <w:lang w:val="bg-BG"/>
        </w:rPr>
      </w:pPr>
      <w:r w:rsidRPr="005E195C">
        <w:rPr>
          <w:rFonts w:ascii="Lidl Font Pro BG" w:hAnsi="Lidl Font Pro BG"/>
          <w:i/>
          <w:iCs/>
          <w:sz w:val="24"/>
          <w:szCs w:val="24"/>
          <w:lang w:val="bg-BG"/>
        </w:rPr>
        <w:t>Информация за инициативата може да бъде намерена на</w:t>
      </w:r>
      <w:r w:rsidRPr="005E195C">
        <w:rPr>
          <w:rFonts w:ascii="Lidl Font Cond Pro" w:hAnsi="Lidl Font Cond Pro"/>
          <w:sz w:val="24"/>
          <w:szCs w:val="24"/>
          <w:lang w:val="bg-BG"/>
        </w:rPr>
        <w:t xml:space="preserve"> </w:t>
      </w:r>
      <w:hyperlink r:id="rId7" w:history="1">
        <w:r w:rsidRPr="005E195C">
          <w:rPr>
            <w:rStyle w:val="Hyperlink"/>
            <w:rFonts w:ascii="Lidl Font Cond Pro" w:hAnsi="Lidl Font Cond Pro" w:cstheme="minorHAnsi"/>
            <w:sz w:val="24"/>
            <w:szCs w:val="24"/>
          </w:rPr>
          <w:t>www</w:t>
        </w:r>
        <w:r w:rsidRPr="005E195C">
          <w:rPr>
            <w:rStyle w:val="Hyperlink"/>
            <w:rFonts w:ascii="Lidl Font Cond Pro" w:hAnsi="Lidl Font Cond Pro" w:cstheme="minorHAnsi"/>
            <w:sz w:val="24"/>
            <w:szCs w:val="24"/>
            <w:lang w:val="bg-BG"/>
          </w:rPr>
          <w:t>.</w:t>
        </w:r>
        <w:proofErr w:type="spellStart"/>
        <w:r w:rsidRPr="005E195C">
          <w:rPr>
            <w:rStyle w:val="Hyperlink"/>
            <w:rFonts w:ascii="Lidl Font Cond Pro" w:hAnsi="Lidl Font Cond Pro" w:cstheme="minorHAnsi"/>
            <w:sz w:val="24"/>
            <w:szCs w:val="24"/>
          </w:rPr>
          <w:t>tilidl</w:t>
        </w:r>
        <w:proofErr w:type="spellEnd"/>
        <w:r w:rsidRPr="005E195C">
          <w:rPr>
            <w:rStyle w:val="Hyperlink"/>
            <w:rFonts w:ascii="Lidl Font Cond Pro" w:hAnsi="Lidl Font Cond Pro" w:cstheme="minorHAnsi"/>
            <w:sz w:val="24"/>
            <w:szCs w:val="24"/>
            <w:lang w:val="bg-BG"/>
          </w:rPr>
          <w:t>.</w:t>
        </w:r>
        <w:r w:rsidRPr="005E195C">
          <w:rPr>
            <w:rStyle w:val="Hyperlink"/>
            <w:rFonts w:ascii="Lidl Font Cond Pro" w:hAnsi="Lidl Font Cond Pro" w:cstheme="minorHAnsi"/>
            <w:sz w:val="24"/>
            <w:szCs w:val="24"/>
          </w:rPr>
          <w:t>bg</w:t>
        </w:r>
      </w:hyperlink>
      <w:r w:rsidRPr="005E195C">
        <w:rPr>
          <w:rStyle w:val="Hyperlink"/>
          <w:rFonts w:ascii="Lidl Font Cond Pro" w:hAnsi="Lidl Font Cond Pro" w:cstheme="minorHAnsi"/>
          <w:sz w:val="24"/>
          <w:szCs w:val="24"/>
          <w:lang w:val="bg-BG"/>
        </w:rPr>
        <w:t xml:space="preserve"> </w:t>
      </w:r>
    </w:p>
    <w:p w14:paraId="7243184B" w14:textId="77777777" w:rsidR="004D2502" w:rsidRPr="005E195C" w:rsidRDefault="004D2502" w:rsidP="004D2502">
      <w:pPr>
        <w:spacing w:after="120"/>
        <w:jc w:val="both"/>
        <w:rPr>
          <w:rFonts w:ascii="Lidl Font Cond Pro" w:hAnsi="Lidl Font Cond Pro"/>
          <w:sz w:val="24"/>
          <w:szCs w:val="24"/>
          <w:lang w:val="bg-BG"/>
        </w:rPr>
      </w:pPr>
    </w:p>
    <w:p w14:paraId="66B36F25" w14:textId="172BB328" w:rsidR="004D2502" w:rsidRDefault="004D2502" w:rsidP="004D2502">
      <w:pPr>
        <w:pBdr>
          <w:bottom w:val="single" w:sz="6" w:space="1" w:color="auto"/>
        </w:pBdr>
        <w:spacing w:after="60" w:line="240" w:lineRule="auto"/>
        <w:jc w:val="both"/>
        <w:rPr>
          <w:rFonts w:ascii="Lidl Font Pro BG" w:hAnsi="Lidl Font Pro BG"/>
          <w:b/>
          <w:bCs/>
          <w:i/>
          <w:iCs/>
          <w:sz w:val="24"/>
          <w:szCs w:val="24"/>
          <w:lang w:val="bg-BG"/>
        </w:rPr>
      </w:pPr>
    </w:p>
    <w:p w14:paraId="7C221AD4" w14:textId="77777777" w:rsidR="004D2502" w:rsidRDefault="004D2502" w:rsidP="004D2502">
      <w:pPr>
        <w:spacing w:after="60" w:line="240" w:lineRule="auto"/>
        <w:jc w:val="both"/>
        <w:rPr>
          <w:rFonts w:ascii="Lidl Font Pro BG" w:hAnsi="Lidl Font Pro BG"/>
          <w:b/>
          <w:bCs/>
          <w:i/>
          <w:iCs/>
          <w:sz w:val="24"/>
          <w:szCs w:val="24"/>
          <w:lang w:val="bg-BG"/>
        </w:rPr>
      </w:pPr>
    </w:p>
    <w:p w14:paraId="0CBBCA31" w14:textId="77777777" w:rsidR="004D2502" w:rsidRDefault="004D2502" w:rsidP="004D2502">
      <w:pPr>
        <w:spacing w:after="60" w:line="240" w:lineRule="auto"/>
        <w:jc w:val="both"/>
        <w:rPr>
          <w:rFonts w:ascii="Lidl Font Pro BG" w:hAnsi="Lidl Font Pro BG"/>
          <w:b/>
          <w:bCs/>
          <w:i/>
          <w:iCs/>
          <w:sz w:val="24"/>
          <w:szCs w:val="24"/>
          <w:lang w:val="bg-BG"/>
        </w:rPr>
      </w:pPr>
      <w:r>
        <w:rPr>
          <w:rFonts w:ascii="Lidl Font Pro BG" w:hAnsi="Lidl Font Pro BG"/>
          <w:b/>
          <w:bCs/>
          <w:i/>
          <w:iCs/>
          <w:sz w:val="24"/>
          <w:szCs w:val="24"/>
          <w:lang w:val="bg-BG"/>
        </w:rPr>
        <w:t>За Лидл България </w:t>
      </w:r>
    </w:p>
    <w:p w14:paraId="1B4874EC" w14:textId="77777777" w:rsidR="004D2502" w:rsidRPr="009E2E1C" w:rsidRDefault="004D2502" w:rsidP="004D2502">
      <w:pPr>
        <w:autoSpaceDE w:val="0"/>
        <w:spacing w:after="60" w:line="240" w:lineRule="auto"/>
        <w:jc w:val="both"/>
        <w:rPr>
          <w:rFonts w:ascii="Lidl Font Cond Pro BG" w:hAnsi="Lidl Font Cond Pro BG"/>
          <w:lang w:val="bg-BG"/>
        </w:rPr>
      </w:pPr>
      <w:r>
        <w:rPr>
          <w:rFonts w:ascii="Lidl Font Pro BG" w:hAnsi="Lidl Font Pro BG"/>
          <w:i/>
          <w:iCs/>
          <w:sz w:val="24"/>
          <w:szCs w:val="24"/>
          <w:lang w:val="bg-BG"/>
        </w:rPr>
        <w:t>Lidl е най-голямата верига магазини за хранителни стоки в Европа. Част e от немската Schwarz Gruppe и присъства в 32 държави. В България Lidl стартира своята дейност през 2010 г. Днес компанията има 11</w:t>
      </w:r>
      <w:r w:rsidRPr="00342C5A">
        <w:rPr>
          <w:rFonts w:ascii="Lidl Font Pro BG" w:hAnsi="Lidl Font Pro BG"/>
          <w:i/>
          <w:iCs/>
          <w:sz w:val="24"/>
          <w:szCs w:val="24"/>
          <w:lang w:val="bg-BG"/>
        </w:rPr>
        <w:t>9</w:t>
      </w:r>
      <w:r>
        <w:rPr>
          <w:rFonts w:ascii="Lidl Font Pro BG" w:hAnsi="Lidl Font Pro BG"/>
          <w:i/>
          <w:iCs/>
          <w:sz w:val="24"/>
          <w:szCs w:val="24"/>
          <w:lang w:val="bg-BG"/>
        </w:rPr>
        <w:t> магазина в 51 града и над 4000 служители. Предимствата на специфичния бизнес модел, широката гама продукти с оптимално съотношение качество-цена и въвеждането на редица иновативни практики и модели, наложиха Lidl в България като смарт дискаунтър, предлагащ високо качество на добра цена, и компания, която подхожда честно, отговорно, с мисъл и грижа за своите клиенти, служители и партньори.</w:t>
      </w:r>
    </w:p>
    <w:p w14:paraId="68258908" w14:textId="0B951049" w:rsidR="009F5FE8" w:rsidRPr="000C7D31" w:rsidRDefault="009F5FE8" w:rsidP="004D2502">
      <w:pPr>
        <w:jc w:val="both"/>
        <w:rPr>
          <w:lang w:val="bg-BG"/>
        </w:rPr>
      </w:pPr>
    </w:p>
    <w:sectPr w:rsidR="009F5FE8" w:rsidRPr="000C7D31" w:rsidSect="002C3F0A">
      <w:headerReference w:type="default" r:id="rId8"/>
      <w:footerReference w:type="default" r:id="rId9"/>
      <w:pgSz w:w="12240" w:h="15840"/>
      <w:pgMar w:top="1440" w:right="1440" w:bottom="1440" w:left="1440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36011" w14:textId="77777777" w:rsidR="002941EF" w:rsidRDefault="002941EF" w:rsidP="00DE5D60">
      <w:pPr>
        <w:spacing w:after="0" w:line="240" w:lineRule="auto"/>
      </w:pPr>
      <w:r>
        <w:separator/>
      </w:r>
    </w:p>
  </w:endnote>
  <w:endnote w:type="continuationSeparator" w:id="0">
    <w:p w14:paraId="33503ECD" w14:textId="77777777" w:rsidR="002941EF" w:rsidRDefault="002941EF" w:rsidP="00DE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dl Font Cond Pro">
    <w:panose1 w:val="00000000000000000000"/>
    <w:charset w:val="CC"/>
    <w:family w:val="auto"/>
    <w:pitch w:val="variable"/>
    <w:sig w:usb0="A00002FF" w:usb1="500020CB" w:usb2="00000000" w:usb3="00000000" w:csb0="0000009F" w:csb1="00000000"/>
  </w:font>
  <w:font w:name="Lidl Font Pro BG">
    <w:altName w:val="Calibri"/>
    <w:charset w:val="CC"/>
    <w:family w:val="auto"/>
    <w:pitch w:val="variable"/>
    <w:sig w:usb0="A00002FF" w:usb1="500020EB" w:usb2="00000000" w:usb3="00000000" w:csb0="0000009F" w:csb1="00000000"/>
  </w:font>
  <w:font w:name="Lidl Font Cond Pro BG">
    <w:altName w:val="Calibri"/>
    <w:charset w:val="CC"/>
    <w:family w:val="auto"/>
    <w:pitch w:val="variable"/>
    <w:sig w:usb0="A00002FF" w:usb1="500020E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5EB0" w14:textId="2F47673B" w:rsidR="00E33E2C" w:rsidRDefault="00E33E2C" w:rsidP="00E33E2C">
    <w:pPr>
      <w:pStyle w:val="Footer"/>
      <w:ind w:left="-1418"/>
    </w:pPr>
    <w:r>
      <w:rPr>
        <w:noProof/>
      </w:rPr>
      <w:drawing>
        <wp:inline distT="0" distB="0" distL="0" distR="0" wp14:anchorId="61500DE2" wp14:editId="301D2A14">
          <wp:extent cx="8435267" cy="853440"/>
          <wp:effectExtent l="0" t="0" r="4445" b="381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3222" cy="854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D2FD9" w14:textId="77777777" w:rsidR="002941EF" w:rsidRDefault="002941EF" w:rsidP="00DE5D60">
      <w:pPr>
        <w:spacing w:after="0" w:line="240" w:lineRule="auto"/>
      </w:pPr>
      <w:r>
        <w:separator/>
      </w:r>
    </w:p>
  </w:footnote>
  <w:footnote w:type="continuationSeparator" w:id="0">
    <w:p w14:paraId="1265DC0D" w14:textId="77777777" w:rsidR="002941EF" w:rsidRDefault="002941EF" w:rsidP="00DE5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D01BF" w14:textId="0BF2F6BB" w:rsidR="002C3F0A" w:rsidRDefault="002C3F0A" w:rsidP="002C3F0A">
    <w:pPr>
      <w:pStyle w:val="Header"/>
      <w:ind w:left="-709"/>
    </w:pPr>
    <w:r>
      <w:rPr>
        <w:noProof/>
      </w:rPr>
      <w:drawing>
        <wp:inline distT="0" distB="0" distL="0" distR="0" wp14:anchorId="02F02400" wp14:editId="51A1D317">
          <wp:extent cx="1621677" cy="1103472"/>
          <wp:effectExtent l="0" t="0" r="0" b="1905"/>
          <wp:docPr id="14" name="Picture 14" descr="A picture containing text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font, logo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677" cy="1103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E74BAF" w14:textId="0FCF2681" w:rsidR="002C3F0A" w:rsidRDefault="002C3F0A" w:rsidP="002C3F0A">
    <w:pPr>
      <w:pStyle w:val="Header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021AF"/>
    <w:multiLevelType w:val="hybridMultilevel"/>
    <w:tmpl w:val="EFBEF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440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fbf9ea,#fcfb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5E"/>
    <w:rsid w:val="0006385E"/>
    <w:rsid w:val="000C7D31"/>
    <w:rsid w:val="00115DB1"/>
    <w:rsid w:val="001A1719"/>
    <w:rsid w:val="001D29C7"/>
    <w:rsid w:val="00236EB3"/>
    <w:rsid w:val="002830FC"/>
    <w:rsid w:val="002941EF"/>
    <w:rsid w:val="002C3F0A"/>
    <w:rsid w:val="003C75CB"/>
    <w:rsid w:val="00404486"/>
    <w:rsid w:val="004D2502"/>
    <w:rsid w:val="00546097"/>
    <w:rsid w:val="00927A36"/>
    <w:rsid w:val="00933FBA"/>
    <w:rsid w:val="009F5FE8"/>
    <w:rsid w:val="00AA0D34"/>
    <w:rsid w:val="00B1507F"/>
    <w:rsid w:val="00B21A37"/>
    <w:rsid w:val="00D63B17"/>
    <w:rsid w:val="00DD0091"/>
    <w:rsid w:val="00DE5D60"/>
    <w:rsid w:val="00E33E2C"/>
    <w:rsid w:val="00E9325B"/>
    <w:rsid w:val="00FE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bf9ea,#fcfbf2"/>
    </o:shapedefaults>
    <o:shapelayout v:ext="edit">
      <o:idmap v:ext="edit" data="2"/>
    </o:shapelayout>
  </w:shapeDefaults>
  <w:decimalSymbol w:val=","/>
  <w:listSeparator w:val=";"/>
  <w14:docId w14:val="67937946"/>
  <w15:chartTrackingRefBased/>
  <w15:docId w15:val="{8CA2FD54-D17F-4549-B069-CB6148D0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D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D3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3E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E2C"/>
  </w:style>
  <w:style w:type="paragraph" w:styleId="Footer">
    <w:name w:val="footer"/>
    <w:basedOn w:val="Normal"/>
    <w:link w:val="FooterChar"/>
    <w:uiPriority w:val="99"/>
    <w:unhideWhenUsed/>
    <w:rsid w:val="00E33E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ilidl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Venelina Petkova</dc:creator>
  <cp:keywords/>
  <dc:description/>
  <cp:lastModifiedBy>Milena Toshkova</cp:lastModifiedBy>
  <cp:revision>3</cp:revision>
  <dcterms:created xsi:type="dcterms:W3CDTF">2023-06-28T11:09:00Z</dcterms:created>
  <dcterms:modified xsi:type="dcterms:W3CDTF">2023-06-28T12:44:00Z</dcterms:modified>
</cp:coreProperties>
</file>